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93" w:rsidRPr="00504C43" w:rsidRDefault="00CA6993" w:rsidP="00CA6993">
      <w:pPr>
        <w:jc w:val="center"/>
        <w:rPr>
          <w:rFonts w:ascii="Arial" w:hAnsi="Arial" w:cs="Arial"/>
          <w:b/>
        </w:rPr>
      </w:pPr>
      <w:r w:rsidRPr="00504C43">
        <w:rPr>
          <w:rFonts w:ascii="Arial" w:hAnsi="Arial" w:cs="Arial"/>
          <w:b/>
        </w:rPr>
        <w:t>Componentes bioactivos en el grano de trigo y su potencial efecto sobre la salud del consumidor</w:t>
      </w:r>
    </w:p>
    <w:p w:rsidR="00CA6993" w:rsidRDefault="00CA6993">
      <w:pPr>
        <w:rPr>
          <w:rFonts w:ascii="Arial" w:eastAsia="MyriadPro-Light" w:hAnsi="Arial" w:cs="Arial"/>
        </w:rPr>
      </w:pPr>
    </w:p>
    <w:p w:rsidR="00D01731" w:rsidRDefault="00A200DC" w:rsidP="005539A2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Los</w:t>
      </w:r>
      <w:r w:rsidRPr="00401323">
        <w:rPr>
          <w:rFonts w:ascii="Arial" w:eastAsia="MyriadPro-Light" w:hAnsi="Arial" w:cs="Arial"/>
        </w:rPr>
        <w:t xml:space="preserve"> alimentos </w:t>
      </w:r>
      <w:r>
        <w:rPr>
          <w:rFonts w:ascii="Arial" w:eastAsia="MyriadPro-Light" w:hAnsi="Arial" w:cs="Arial"/>
        </w:rPr>
        <w:t>elaborados a partir de harina de trigo como</w:t>
      </w:r>
      <w:r w:rsidRPr="00401323">
        <w:rPr>
          <w:rFonts w:ascii="Arial" w:eastAsia="MyriadPro-Light" w:hAnsi="Arial" w:cs="Arial"/>
        </w:rPr>
        <w:t xml:space="preserve"> pan, gallet</w:t>
      </w:r>
      <w:r w:rsidR="004C4758">
        <w:rPr>
          <w:rFonts w:ascii="Arial" w:eastAsia="MyriadPro-Light" w:hAnsi="Arial" w:cs="Arial"/>
        </w:rPr>
        <w:t>it</w:t>
      </w:r>
      <w:r w:rsidRPr="00401323">
        <w:rPr>
          <w:rFonts w:ascii="Arial" w:eastAsia="MyriadPro-Light" w:hAnsi="Arial" w:cs="Arial"/>
        </w:rPr>
        <w:t>as</w:t>
      </w:r>
      <w:r>
        <w:rPr>
          <w:rFonts w:ascii="Arial" w:eastAsia="MyriadPro-Light" w:hAnsi="Arial" w:cs="Arial"/>
        </w:rPr>
        <w:t xml:space="preserve"> y</w:t>
      </w:r>
      <w:r w:rsidRPr="00401323">
        <w:rPr>
          <w:rFonts w:ascii="Arial" w:eastAsia="MyriadPro-Light" w:hAnsi="Arial" w:cs="Arial"/>
        </w:rPr>
        <w:t xml:space="preserve"> pastas desempeñan un papel primordial en la nutrición y la salud de la población</w:t>
      </w:r>
      <w:r>
        <w:rPr>
          <w:rFonts w:ascii="Arial" w:eastAsia="MyriadPro-Light" w:hAnsi="Arial" w:cs="Arial"/>
        </w:rPr>
        <w:t xml:space="preserve">. Existen evidencias científicas que prueban que </w:t>
      </w:r>
      <w:r w:rsidRPr="00B33DC7">
        <w:rPr>
          <w:rFonts w:ascii="Arial" w:eastAsia="MyriadPro-Light" w:hAnsi="Arial" w:cs="Arial"/>
        </w:rPr>
        <w:t>el consumo de granos enteros o</w:t>
      </w:r>
      <w:r>
        <w:rPr>
          <w:rFonts w:ascii="Arial" w:eastAsia="MyriadPro-Light" w:hAnsi="Arial" w:cs="Arial"/>
        </w:rPr>
        <w:t xml:space="preserve"> productos de</w:t>
      </w:r>
      <w:r w:rsidRPr="00B33DC7">
        <w:rPr>
          <w:rFonts w:ascii="Arial" w:eastAsia="MyriadPro-Light" w:hAnsi="Arial" w:cs="Arial"/>
        </w:rPr>
        <w:t xml:space="preserve"> harinas integrales </w:t>
      </w:r>
      <w:r>
        <w:rPr>
          <w:rFonts w:ascii="Arial" w:eastAsia="MyriadPro-Light" w:hAnsi="Arial" w:cs="Arial"/>
        </w:rPr>
        <w:t xml:space="preserve">está relacionado con la prevención de enfermedades no transmisibles como la resistencia al a insulina, trastornos cardiovasculares y algunos tipos de </w:t>
      </w:r>
      <w:proofErr w:type="spellStart"/>
      <w:r>
        <w:rPr>
          <w:rFonts w:ascii="Arial" w:eastAsia="MyriadPro-Light" w:hAnsi="Arial" w:cs="Arial"/>
        </w:rPr>
        <w:t>cancer</w:t>
      </w:r>
      <w:proofErr w:type="spellEnd"/>
      <w:r>
        <w:rPr>
          <w:rFonts w:ascii="Arial" w:eastAsia="MyriadPro-Light" w:hAnsi="Arial" w:cs="Arial"/>
        </w:rPr>
        <w:t>. Dentro de los compuestos con propiedades saludables o bioactivos del trigo podemo</w:t>
      </w:r>
      <w:r w:rsidR="005539A2">
        <w:rPr>
          <w:rFonts w:ascii="Arial" w:eastAsia="MyriadPro-Light" w:hAnsi="Arial" w:cs="Arial"/>
        </w:rPr>
        <w:t xml:space="preserve">s mencionar los </w:t>
      </w:r>
      <w:proofErr w:type="spellStart"/>
      <w:r w:rsidR="005539A2">
        <w:rPr>
          <w:rFonts w:ascii="Arial" w:eastAsia="MyriadPro-Light" w:hAnsi="Arial" w:cs="Arial"/>
        </w:rPr>
        <w:t>arabinoxilanos</w:t>
      </w:r>
      <w:proofErr w:type="spellEnd"/>
      <w:r w:rsidR="00CC66A4">
        <w:rPr>
          <w:rFonts w:ascii="Arial" w:eastAsia="MyriadPro-Light" w:hAnsi="Arial" w:cs="Arial"/>
        </w:rPr>
        <w:t xml:space="preserve"> (AX)</w:t>
      </w:r>
      <w:r>
        <w:rPr>
          <w:rFonts w:ascii="Arial" w:eastAsia="MyriadPro-Light" w:hAnsi="Arial" w:cs="Arial"/>
        </w:rPr>
        <w:t>, los minerales y los compuestos con actividad antioxidante como los polifenoles</w:t>
      </w:r>
      <w:r w:rsidR="00CC66A4">
        <w:rPr>
          <w:rFonts w:ascii="Arial" w:eastAsia="MyriadPro-Light" w:hAnsi="Arial" w:cs="Arial"/>
        </w:rPr>
        <w:t xml:space="preserve"> (PF)</w:t>
      </w:r>
      <w:r>
        <w:rPr>
          <w:rFonts w:ascii="Arial" w:eastAsia="MyriadPro-Light" w:hAnsi="Arial" w:cs="Arial"/>
        </w:rPr>
        <w:t xml:space="preserve">. Todos estos compuestos se </w:t>
      </w:r>
      <w:r w:rsidRPr="001472FE">
        <w:rPr>
          <w:rFonts w:ascii="Arial" w:eastAsia="MyriadPro-Light" w:hAnsi="Arial" w:cs="Arial"/>
        </w:rPr>
        <w:t xml:space="preserve">encuentran en mayor concentración en las capas externas del </w:t>
      </w:r>
      <w:r w:rsidR="001472FE">
        <w:rPr>
          <w:rFonts w:ascii="Arial" w:eastAsia="MyriadPro-Light" w:hAnsi="Arial" w:cs="Arial"/>
        </w:rPr>
        <w:t>grano (salvado) y en el germen</w:t>
      </w:r>
      <w:r w:rsidR="005539A2">
        <w:rPr>
          <w:rFonts w:ascii="Arial" w:eastAsia="MyriadPro-Light" w:hAnsi="Arial" w:cs="Arial"/>
        </w:rPr>
        <w:t>. S</w:t>
      </w:r>
      <w:r w:rsidR="001472FE" w:rsidRPr="001472FE">
        <w:rPr>
          <w:rFonts w:ascii="Arial" w:eastAsia="MyriadPro-Light" w:hAnsi="Arial" w:cs="Arial"/>
        </w:rPr>
        <w:t>u con</w:t>
      </w:r>
      <w:r w:rsidR="001472FE">
        <w:rPr>
          <w:rFonts w:ascii="Arial" w:eastAsia="MyriadPro-Light" w:hAnsi="Arial" w:cs="Arial"/>
        </w:rPr>
        <w:t xml:space="preserve">tenido </w:t>
      </w:r>
      <w:r w:rsidR="001472FE" w:rsidRPr="001472FE">
        <w:rPr>
          <w:rFonts w:ascii="Arial" w:eastAsia="MyriadPro-Light" w:hAnsi="Arial" w:cs="Arial"/>
        </w:rPr>
        <w:t>y perfil se ven afectados por el genotipo y el ambiente</w:t>
      </w:r>
      <w:r w:rsidR="001472FE">
        <w:rPr>
          <w:rFonts w:ascii="Arial" w:eastAsia="MyriadPro-Light" w:hAnsi="Arial" w:cs="Arial"/>
        </w:rPr>
        <w:t xml:space="preserve">. </w:t>
      </w:r>
      <w:r w:rsidR="005539A2">
        <w:rPr>
          <w:rFonts w:ascii="Arial" w:eastAsia="MyriadPro-Light" w:hAnsi="Arial" w:cs="Arial"/>
        </w:rPr>
        <w:t>Conocer</w:t>
      </w:r>
      <w:r w:rsidR="00CA6993">
        <w:rPr>
          <w:rFonts w:ascii="Arial" w:eastAsia="MyriadPro-Light" w:hAnsi="Arial" w:cs="Arial"/>
        </w:rPr>
        <w:t xml:space="preserve"> </w:t>
      </w:r>
      <w:r w:rsidR="005539A2">
        <w:rPr>
          <w:rFonts w:ascii="Arial" w:eastAsia="MyriadPro-Light" w:hAnsi="Arial" w:cs="Arial"/>
        </w:rPr>
        <w:t xml:space="preserve">tanto </w:t>
      </w:r>
      <w:r w:rsidR="00CA6993">
        <w:rPr>
          <w:rFonts w:ascii="Arial" w:eastAsia="MyriadPro-Light" w:hAnsi="Arial" w:cs="Arial"/>
        </w:rPr>
        <w:t xml:space="preserve">el </w:t>
      </w:r>
      <w:r w:rsidR="005539A2">
        <w:rPr>
          <w:rFonts w:ascii="Arial" w:eastAsia="MyriadPro-Light" w:hAnsi="Arial" w:cs="Arial"/>
        </w:rPr>
        <w:t xml:space="preserve">perfil de polifenoles, el </w:t>
      </w:r>
      <w:r w:rsidR="00CA6993">
        <w:rPr>
          <w:rFonts w:ascii="Arial" w:eastAsia="MyriadPro-Light" w:hAnsi="Arial" w:cs="Arial"/>
        </w:rPr>
        <w:t xml:space="preserve">contenido de </w:t>
      </w:r>
      <w:r w:rsidR="005539A2">
        <w:rPr>
          <w:rFonts w:ascii="Arial" w:eastAsia="MyriadPro-Light" w:hAnsi="Arial" w:cs="Arial"/>
        </w:rPr>
        <w:t xml:space="preserve">los minerales y </w:t>
      </w:r>
      <w:proofErr w:type="spellStart"/>
      <w:r w:rsidR="005539A2">
        <w:rPr>
          <w:rFonts w:ascii="Arial" w:eastAsia="MyriadPro-Light" w:hAnsi="Arial" w:cs="Arial"/>
        </w:rPr>
        <w:t>arabinoxilanos</w:t>
      </w:r>
      <w:proofErr w:type="spellEnd"/>
      <w:r w:rsidR="00CA6993">
        <w:rPr>
          <w:rFonts w:ascii="Arial" w:eastAsia="MyriadPro-Light" w:hAnsi="Arial" w:cs="Arial"/>
        </w:rPr>
        <w:t xml:space="preserve">, como su distribución en el grano nos permite estimar la calidad nutricional del trigo. </w:t>
      </w:r>
      <w:r w:rsidR="00FA1184">
        <w:rPr>
          <w:rFonts w:ascii="Arial" w:eastAsia="MyriadPro-Light" w:hAnsi="Arial" w:cs="Arial"/>
        </w:rPr>
        <w:t>Entre los minerales se destacan el hierro y el zinc por su importancia nutricional, los trigos de distintas variedades cultivados en diferentes zonas trigueras presentaron valores medios de 16,4 mg/kg y 25,2 mg/kg para Zn y Fe respectivamente, similares a los reportado</w:t>
      </w:r>
      <w:r w:rsidR="00CC66A4">
        <w:rPr>
          <w:rFonts w:ascii="Arial" w:eastAsia="MyriadPro-Light" w:hAnsi="Arial" w:cs="Arial"/>
        </w:rPr>
        <w:t>s</w:t>
      </w:r>
      <w:r w:rsidR="00FA1184">
        <w:rPr>
          <w:rFonts w:ascii="Arial" w:eastAsia="MyriadPro-Light" w:hAnsi="Arial" w:cs="Arial"/>
        </w:rPr>
        <w:t xml:space="preserve"> en la bibliografía</w:t>
      </w:r>
      <w:r w:rsidR="00CC66A4">
        <w:rPr>
          <w:rFonts w:ascii="Arial" w:eastAsia="MyriadPro-Light" w:hAnsi="Arial" w:cs="Arial"/>
        </w:rPr>
        <w:t xml:space="preserve">. El contenido total de PF </w:t>
      </w:r>
      <w:r w:rsidR="000C2363">
        <w:rPr>
          <w:rFonts w:ascii="Arial" w:eastAsia="MyriadPro-Light" w:hAnsi="Arial" w:cs="Arial"/>
        </w:rPr>
        <w:t xml:space="preserve">y la actividad antioxidante </w:t>
      </w:r>
      <w:r w:rsidR="00CC66A4">
        <w:rPr>
          <w:rFonts w:ascii="Arial" w:eastAsia="MyriadPro-Light" w:hAnsi="Arial" w:cs="Arial"/>
        </w:rPr>
        <w:t>vari</w:t>
      </w:r>
      <w:r w:rsidR="000C2363">
        <w:rPr>
          <w:rFonts w:ascii="Arial" w:eastAsia="MyriadPro-Light" w:hAnsi="Arial" w:cs="Arial"/>
        </w:rPr>
        <w:t>aron</w:t>
      </w:r>
      <w:r w:rsidR="00CC66A4">
        <w:rPr>
          <w:rFonts w:ascii="Arial" w:eastAsia="MyriadPro-Light" w:hAnsi="Arial" w:cs="Arial"/>
        </w:rPr>
        <w:t xml:space="preserve"> significativamente</w:t>
      </w:r>
      <w:r w:rsidR="000C2363">
        <w:rPr>
          <w:rFonts w:ascii="Arial" w:eastAsia="MyriadPro-Light" w:hAnsi="Arial" w:cs="Arial"/>
        </w:rPr>
        <w:t xml:space="preserve"> de acuerdo al genotipo</w:t>
      </w:r>
      <w:r w:rsidR="00CC66A4">
        <w:rPr>
          <w:rFonts w:ascii="Arial" w:eastAsia="MyriadPro-Light" w:hAnsi="Arial" w:cs="Arial"/>
        </w:rPr>
        <w:t xml:space="preserve"> y se destacan el </w:t>
      </w:r>
      <w:proofErr w:type="spellStart"/>
      <w:r w:rsidR="00CC66A4">
        <w:rPr>
          <w:rFonts w:ascii="Arial" w:eastAsia="MyriadPro-Light" w:hAnsi="Arial" w:cs="Arial"/>
        </w:rPr>
        <w:t>g</w:t>
      </w:r>
      <w:r w:rsidR="00CC66A4" w:rsidRPr="00CC66A4">
        <w:rPr>
          <w:rFonts w:ascii="Arial" w:eastAsia="MyriadPro-Light" w:hAnsi="Arial" w:cs="Arial"/>
        </w:rPr>
        <w:t>lucosido</w:t>
      </w:r>
      <w:proofErr w:type="spellEnd"/>
      <w:r w:rsidR="00CC66A4" w:rsidRPr="00CC66A4">
        <w:rPr>
          <w:rFonts w:ascii="Arial" w:eastAsia="MyriadPro-Light" w:hAnsi="Arial" w:cs="Arial"/>
        </w:rPr>
        <w:t xml:space="preserve"> del ácido </w:t>
      </w:r>
      <w:proofErr w:type="spellStart"/>
      <w:r w:rsidR="00CC66A4" w:rsidRPr="00CC66A4">
        <w:rPr>
          <w:rFonts w:ascii="Arial" w:eastAsia="MyriadPro-Light" w:hAnsi="Arial" w:cs="Arial"/>
        </w:rPr>
        <w:t>hidrobenzoico</w:t>
      </w:r>
      <w:proofErr w:type="spellEnd"/>
      <w:r w:rsidR="000C2363">
        <w:rPr>
          <w:rFonts w:ascii="Arial" w:eastAsia="MyriadPro-Light" w:hAnsi="Arial" w:cs="Arial"/>
        </w:rPr>
        <w:t xml:space="preserve"> (PF libres)</w:t>
      </w:r>
      <w:r w:rsidR="00CC66A4">
        <w:rPr>
          <w:rFonts w:ascii="Arial" w:eastAsia="MyriadPro-Light" w:hAnsi="Arial" w:cs="Arial"/>
        </w:rPr>
        <w:t xml:space="preserve"> y los derivados del ácido ferúlico</w:t>
      </w:r>
      <w:r w:rsidR="000C2363">
        <w:rPr>
          <w:rFonts w:ascii="Arial" w:eastAsia="MyriadPro-Light" w:hAnsi="Arial" w:cs="Arial"/>
        </w:rPr>
        <w:t xml:space="preserve"> (PF unidos)</w:t>
      </w:r>
      <w:r w:rsidR="00CC66A4">
        <w:rPr>
          <w:rFonts w:ascii="Arial" w:eastAsia="MyriadPro-Light" w:hAnsi="Arial" w:cs="Arial"/>
        </w:rPr>
        <w:t xml:space="preserve"> como los más abundantes. </w:t>
      </w:r>
      <w:r w:rsidR="00CA6993">
        <w:rPr>
          <w:rFonts w:ascii="Arial" w:eastAsia="MyriadPro-Light" w:hAnsi="Arial" w:cs="Arial"/>
        </w:rPr>
        <w:t xml:space="preserve">Sin </w:t>
      </w:r>
      <w:proofErr w:type="gramStart"/>
      <w:r w:rsidR="00CA6993">
        <w:rPr>
          <w:rFonts w:ascii="Arial" w:eastAsia="MyriadPro-Light" w:hAnsi="Arial" w:cs="Arial"/>
        </w:rPr>
        <w:t>embargo</w:t>
      </w:r>
      <w:proofErr w:type="gramEnd"/>
      <w:r w:rsidR="00CA6993">
        <w:rPr>
          <w:rFonts w:ascii="Arial" w:eastAsia="MyriadPro-Light" w:hAnsi="Arial" w:cs="Arial"/>
        </w:rPr>
        <w:t xml:space="preserve"> la presenci</w:t>
      </w:r>
      <w:r w:rsidR="00FA1184">
        <w:rPr>
          <w:rFonts w:ascii="Arial" w:eastAsia="MyriadPro-Light" w:hAnsi="Arial" w:cs="Arial"/>
        </w:rPr>
        <w:t>a de estos compuestos</w:t>
      </w:r>
      <w:r w:rsidR="00CA6993">
        <w:rPr>
          <w:rFonts w:ascii="Arial" w:eastAsia="MyriadPro-Light" w:hAnsi="Arial" w:cs="Arial"/>
        </w:rPr>
        <w:t xml:space="preserve"> no garantiza que se encuentren en el producto listo para el consumo debido a </w:t>
      </w:r>
      <w:r w:rsidR="00D01731">
        <w:rPr>
          <w:rFonts w:ascii="Arial" w:eastAsia="MyriadPro-Light" w:hAnsi="Arial" w:cs="Arial"/>
        </w:rPr>
        <w:t xml:space="preserve">que su contenido o actividad pueden verse afectados por </w:t>
      </w:r>
      <w:r w:rsidR="00CA6993">
        <w:rPr>
          <w:rFonts w:ascii="Arial" w:eastAsia="MyriadPro-Light" w:hAnsi="Arial" w:cs="Arial"/>
        </w:rPr>
        <w:t>el procesamiento</w:t>
      </w:r>
      <w:r w:rsidR="00D01731">
        <w:rPr>
          <w:rFonts w:ascii="Arial" w:eastAsia="MyriadPro-Light" w:hAnsi="Arial" w:cs="Arial"/>
        </w:rPr>
        <w:t xml:space="preserve">. </w:t>
      </w:r>
      <w:r w:rsidR="004C4758">
        <w:rPr>
          <w:rFonts w:ascii="Arial" w:eastAsia="MyriadPro-Light" w:hAnsi="Arial" w:cs="Arial"/>
        </w:rPr>
        <w:t xml:space="preserve">El efecto sobre la salud del consumidor dependerá de la biodisponibilidad durante el proceso digestivo y de la actividad que conserven al llegar a las células blanco. Todos estos aspectos deben ser tenidos en cuenta a la hora de diseñar estrategias para incrementar el contenido de alguno de estos compuestos bioactivos con el fin de producir alimentos con un perfil nutricional mejorado o que cubran deficiencias nutricionales de la población a la cual van </w:t>
      </w:r>
      <w:r w:rsidR="005539A2">
        <w:rPr>
          <w:rFonts w:ascii="Arial" w:eastAsia="MyriadPro-Light" w:hAnsi="Arial" w:cs="Arial"/>
        </w:rPr>
        <w:t>dirigidos</w:t>
      </w:r>
      <w:r w:rsidR="004C4758">
        <w:rPr>
          <w:rFonts w:ascii="Arial" w:eastAsia="MyriadPro-Light" w:hAnsi="Arial" w:cs="Arial"/>
        </w:rPr>
        <w:t xml:space="preserve">. </w:t>
      </w:r>
    </w:p>
    <w:p w:rsidR="001F4E3E" w:rsidRPr="00541B50" w:rsidRDefault="001F4E3E" w:rsidP="001F4E3E">
      <w:pPr>
        <w:rPr>
          <w:rFonts w:ascii="Calibri" w:hAnsi="Calibri" w:cs="Calibri"/>
          <w:b/>
          <w:color w:val="1F497D"/>
        </w:rPr>
      </w:pPr>
    </w:p>
    <w:p w:rsidR="001F4E3E" w:rsidRPr="00541B50" w:rsidRDefault="001F4E3E" w:rsidP="001F4E3E">
      <w:pPr>
        <w:rPr>
          <w:rFonts w:ascii="Calibri" w:hAnsi="Calibri" w:cs="Calibri"/>
          <w:b/>
          <w:color w:val="1F497D"/>
        </w:rPr>
      </w:pPr>
    </w:p>
    <w:p w:rsidR="00947E36" w:rsidRPr="00541B50" w:rsidRDefault="001F4E3E" w:rsidP="001F4E3E">
      <w:pPr>
        <w:rPr>
          <w:rFonts w:ascii="Calibri" w:hAnsi="Calibri" w:cs="Calibri"/>
          <w:b/>
          <w:lang w:val="es-ES"/>
        </w:rPr>
      </w:pPr>
      <w:r w:rsidRPr="00541B50">
        <w:rPr>
          <w:rFonts w:ascii="Calibri" w:hAnsi="Calibri" w:cs="Calibri"/>
          <w:b/>
          <w:bCs/>
          <w:lang w:val="es-ES"/>
        </w:rPr>
        <w:t>De:</w:t>
      </w:r>
      <w:r w:rsidRPr="00541B50">
        <w:rPr>
          <w:rFonts w:ascii="Calibri" w:hAnsi="Calibri" w:cs="Calibri"/>
          <w:b/>
          <w:lang w:val="es-ES"/>
        </w:rPr>
        <w:t xml:space="preserve"> Gabriela Perez [</w:t>
      </w:r>
      <w:hyperlink r:id="rId4" w:history="1">
        <w:r w:rsidRPr="00541B50">
          <w:rPr>
            <w:rStyle w:val="Hipervnculo"/>
            <w:rFonts w:ascii="Calibri" w:hAnsi="Calibri" w:cs="Calibri"/>
            <w:b/>
            <w:lang w:val="es-ES"/>
          </w:rPr>
          <w:t>mailto:gaperez@agro.unc.edu.ar</w:t>
        </w:r>
      </w:hyperlink>
      <w:r w:rsidRPr="00541B50">
        <w:rPr>
          <w:rFonts w:ascii="Calibri" w:hAnsi="Calibri" w:cs="Calibri"/>
          <w:b/>
          <w:lang w:val="es-ES"/>
        </w:rPr>
        <w:t xml:space="preserve">] </w:t>
      </w:r>
      <w:r w:rsidRPr="00541B50">
        <w:rPr>
          <w:rFonts w:ascii="Calibri" w:hAnsi="Calibri" w:cs="Calibri"/>
          <w:b/>
          <w:lang w:val="es-ES"/>
        </w:rPr>
        <w:br/>
      </w:r>
      <w:r w:rsidRPr="00541B50">
        <w:rPr>
          <w:rFonts w:ascii="Calibri" w:hAnsi="Calibri" w:cs="Calibri"/>
          <w:b/>
          <w:bCs/>
          <w:lang w:val="es-ES"/>
        </w:rPr>
        <w:t>Enviado el:</w:t>
      </w:r>
      <w:r w:rsidRPr="00541B50">
        <w:rPr>
          <w:rFonts w:ascii="Calibri" w:hAnsi="Calibri" w:cs="Calibri"/>
          <w:b/>
          <w:lang w:val="es-ES"/>
        </w:rPr>
        <w:t xml:space="preserve"> martes, 22 de mayo de 2018 11:08</w:t>
      </w:r>
      <w:bookmarkStart w:id="0" w:name="_GoBack"/>
      <w:bookmarkEnd w:id="0"/>
    </w:p>
    <w:sectPr w:rsidR="00947E36" w:rsidRPr="00541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6"/>
    <w:rsid w:val="000B300D"/>
    <w:rsid w:val="000C2363"/>
    <w:rsid w:val="001345F1"/>
    <w:rsid w:val="001472FE"/>
    <w:rsid w:val="001F4E3E"/>
    <w:rsid w:val="004C4758"/>
    <w:rsid w:val="00541B50"/>
    <w:rsid w:val="005539A2"/>
    <w:rsid w:val="0094356F"/>
    <w:rsid w:val="00947E36"/>
    <w:rsid w:val="00A200DC"/>
    <w:rsid w:val="00CA6993"/>
    <w:rsid w:val="00CC66A4"/>
    <w:rsid w:val="00D01731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1686-7B8E-418B-85B5-346A76A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C6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6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6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6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F4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perez@agro.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Ana Maria Suarez</cp:lastModifiedBy>
  <cp:revision>4</cp:revision>
  <cp:lastPrinted>2018-05-31T14:34:00Z</cp:lastPrinted>
  <dcterms:created xsi:type="dcterms:W3CDTF">2018-05-31T14:50:00Z</dcterms:created>
  <dcterms:modified xsi:type="dcterms:W3CDTF">2018-09-10T15:32:00Z</dcterms:modified>
</cp:coreProperties>
</file>