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3" w:rsidRDefault="006F0113" w:rsidP="00AE303D">
      <w:pPr>
        <w:pStyle w:val="Default"/>
        <w:jc w:val="both"/>
        <w:rPr>
          <w:rFonts w:asciiTheme="majorHAnsi" w:hAnsiTheme="majorHAnsi" w:cs="Calibri"/>
          <w:b/>
          <w:bCs/>
          <w:sz w:val="22"/>
          <w:szCs w:val="22"/>
        </w:rPr>
      </w:pPr>
      <w:proofErr w:type="spellStart"/>
      <w:r>
        <w:rPr>
          <w:rFonts w:asciiTheme="majorHAnsi" w:hAnsiTheme="majorHAnsi" w:cs="Calibri"/>
          <w:b/>
          <w:bCs/>
          <w:sz w:val="22"/>
          <w:szCs w:val="22"/>
        </w:rPr>
        <w:t>Claims</w:t>
      </w:r>
      <w:proofErr w:type="spellEnd"/>
      <w:r>
        <w:rPr>
          <w:rFonts w:asciiTheme="majorHAnsi" w:hAnsiTheme="majorHAnsi" w:cs="Calibri"/>
          <w:b/>
          <w:bCs/>
          <w:sz w:val="22"/>
          <w:szCs w:val="22"/>
        </w:rPr>
        <w:t xml:space="preserve"> Nutricionales- Lic. Cecilia Garavano.</w:t>
      </w:r>
    </w:p>
    <w:p w:rsidR="006F0113" w:rsidRDefault="006F0113" w:rsidP="00AE303D">
      <w:pPr>
        <w:pStyle w:val="Default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6F0113" w:rsidRDefault="006F0113" w:rsidP="00AE303D">
      <w:pPr>
        <w:pStyle w:val="Default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084814" w:rsidRPr="006F0113" w:rsidRDefault="00084814" w:rsidP="00AE303D">
      <w:pPr>
        <w:pStyle w:val="Default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F0113">
        <w:rPr>
          <w:rFonts w:asciiTheme="majorHAnsi" w:hAnsiTheme="majorHAnsi" w:cs="Calibri"/>
          <w:b/>
          <w:bCs/>
          <w:sz w:val="22"/>
          <w:szCs w:val="22"/>
        </w:rPr>
        <w:t>Actualmente</w:t>
      </w:r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 xml:space="preserve"> el </w:t>
      </w:r>
      <w:r w:rsidR="00AE303D" w:rsidRPr="00B167F1">
        <w:rPr>
          <w:rFonts w:asciiTheme="majorHAnsi" w:hAnsiTheme="majorHAnsi" w:cs="Calibri"/>
          <w:b/>
          <w:bCs/>
          <w:sz w:val="22"/>
          <w:szCs w:val="22"/>
        </w:rPr>
        <w:t xml:space="preserve">Artículo 235 quinto </w:t>
      </w:r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 xml:space="preserve">del Código alimentario </w:t>
      </w:r>
      <w:proofErr w:type="gramStart"/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>Argentino</w:t>
      </w:r>
      <w:proofErr w:type="gramEnd"/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 xml:space="preserve"> establece dentro las </w:t>
      </w:r>
      <w:r w:rsidR="006F0113" w:rsidRPr="006F0113">
        <w:rPr>
          <w:rFonts w:asciiTheme="majorHAnsi" w:hAnsiTheme="majorHAnsi" w:cs="Calibri"/>
          <w:b/>
          <w:bCs/>
          <w:sz w:val="22"/>
          <w:szCs w:val="22"/>
        </w:rPr>
        <w:t xml:space="preserve">Normas </w:t>
      </w:r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>PARA LA ROTULACION Y PUBLICIDAD DE LOS ALIMENTOS</w:t>
      </w:r>
      <w:r w:rsidR="00AE303D" w:rsidRPr="006F011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AE303D" w:rsidRPr="00B167F1">
        <w:rPr>
          <w:rFonts w:asciiTheme="majorHAnsi" w:hAnsiTheme="majorHAnsi" w:cs="Calibri"/>
          <w:b/>
          <w:bCs/>
          <w:sz w:val="22"/>
          <w:szCs w:val="22"/>
        </w:rPr>
        <w:t xml:space="preserve">las condiciones </w:t>
      </w:r>
      <w:r w:rsidR="00AE303D" w:rsidRPr="006F0113">
        <w:rPr>
          <w:rFonts w:asciiTheme="majorHAnsi" w:hAnsiTheme="majorHAnsi" w:cs="Calibri"/>
          <w:bCs/>
          <w:sz w:val="22"/>
          <w:szCs w:val="22"/>
        </w:rPr>
        <w:t>para el</w:t>
      </w:r>
      <w:r w:rsidR="00AE303D" w:rsidRPr="006F0113">
        <w:rPr>
          <w:rFonts w:asciiTheme="majorHAnsi" w:hAnsiTheme="majorHAnsi" w:cs="Calibri"/>
          <w:sz w:val="22"/>
          <w:szCs w:val="22"/>
        </w:rPr>
        <w:t xml:space="preserve"> uso de </w:t>
      </w:r>
      <w:r w:rsidR="00AE303D" w:rsidRPr="00B167F1">
        <w:rPr>
          <w:rFonts w:asciiTheme="majorHAnsi" w:hAnsiTheme="majorHAnsi" w:cs="Calibri"/>
          <w:sz w:val="22"/>
          <w:szCs w:val="22"/>
        </w:rPr>
        <w:t>información nutricional complementaria (Declaración de propiedades nutricionales "CLAIMS")</w:t>
      </w:r>
      <w:r w:rsidR="00E91434" w:rsidRPr="006F0113">
        <w:rPr>
          <w:rFonts w:asciiTheme="majorHAnsi" w:hAnsiTheme="majorHAnsi" w:cs="Calibri"/>
          <w:sz w:val="22"/>
          <w:szCs w:val="22"/>
        </w:rPr>
        <w:t>. Las mismas aplican a</w:t>
      </w:r>
      <w:r w:rsidR="00AE303D" w:rsidRPr="00B167F1">
        <w:rPr>
          <w:rFonts w:asciiTheme="majorHAnsi" w:hAnsiTheme="majorHAnsi" w:cs="Calibri"/>
          <w:sz w:val="22"/>
          <w:szCs w:val="22"/>
        </w:rPr>
        <w:t xml:space="preserve"> los rótulos o anuncios de los alimentos y todo mensaje (incluyendo marcas comerciales), que bajo cualquier forma de transmisión (oral o escrita, radial, televisiva, entre otras)</w:t>
      </w:r>
      <w:r w:rsidR="00E91434" w:rsidRPr="006F0113">
        <w:rPr>
          <w:rFonts w:asciiTheme="majorHAnsi" w:hAnsiTheme="majorHAnsi"/>
          <w:sz w:val="20"/>
          <w:szCs w:val="20"/>
        </w:rPr>
        <w:t xml:space="preserve"> </w:t>
      </w:r>
      <w:r w:rsidR="00E91434" w:rsidRPr="006F0113">
        <w:rPr>
          <w:rFonts w:asciiTheme="majorHAnsi" w:hAnsiTheme="majorHAnsi"/>
          <w:sz w:val="20"/>
          <w:szCs w:val="20"/>
        </w:rPr>
        <w:t>sugiera o implique propiedades relacionadas con el contenido de nutrientes y/o valor energético</w:t>
      </w:r>
      <w:r w:rsidR="00E91434" w:rsidRPr="006F0113">
        <w:rPr>
          <w:rFonts w:asciiTheme="majorHAnsi" w:hAnsiTheme="majorHAnsi"/>
          <w:sz w:val="20"/>
          <w:szCs w:val="20"/>
        </w:rPr>
        <w:t xml:space="preserve"> y/o proceso de elaboración.</w:t>
      </w:r>
    </w:p>
    <w:p w:rsidR="00DE2318" w:rsidRPr="006F0113" w:rsidRDefault="00DE2318" w:rsidP="00AE303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</w:rPr>
      </w:pPr>
    </w:p>
    <w:p w:rsidR="00DE2318" w:rsidRPr="006F0113" w:rsidRDefault="00AE303D" w:rsidP="00E914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6F0113">
        <w:rPr>
          <w:rFonts w:asciiTheme="majorHAnsi" w:hAnsiTheme="majorHAnsi" w:cs="Calibri"/>
          <w:color w:val="000000"/>
        </w:rPr>
        <w:t xml:space="preserve">Dentro de los </w:t>
      </w:r>
      <w:r w:rsidR="00DE2318" w:rsidRPr="00DE2318">
        <w:rPr>
          <w:rFonts w:asciiTheme="majorHAnsi" w:hAnsiTheme="majorHAnsi" w:cs="Calibri"/>
          <w:color w:val="000000"/>
        </w:rPr>
        <w:t xml:space="preserve"> CRITERIOS PARA LA UTILIZACION DE LA INFORMACION NUTRICIONAL COMPLEMENTARIA</w:t>
      </w:r>
      <w:r w:rsidRPr="006F0113">
        <w:rPr>
          <w:rFonts w:asciiTheme="majorHAnsi" w:hAnsiTheme="majorHAnsi" w:cs="Calibri"/>
          <w:color w:val="000000"/>
        </w:rPr>
        <w:t xml:space="preserve"> se destaca que l</w:t>
      </w:r>
      <w:r w:rsidR="00DE2318" w:rsidRPr="00DE2318">
        <w:rPr>
          <w:rFonts w:asciiTheme="majorHAnsi" w:hAnsiTheme="majorHAnsi" w:cs="Calibri"/>
          <w:color w:val="000000"/>
        </w:rPr>
        <w:t xml:space="preserve">a declaración de la información Nutricional Complementaria será de carácter opcional para todos los alimentos, siendo obligatorio el cumplimiento de estas normas cuando la misma fuera utilizada. </w:t>
      </w:r>
      <w:r w:rsidR="00DE2318" w:rsidRPr="006F0113">
        <w:rPr>
          <w:rFonts w:asciiTheme="majorHAnsi" w:hAnsiTheme="majorHAnsi" w:cs="Calibri"/>
          <w:color w:val="000000"/>
        </w:rPr>
        <w:t>La Información Nutricional Complementaria debe calcularse y expresarse en base a 100 g ó 100 ml del alimento listo para el</w:t>
      </w:r>
      <w:r w:rsidR="00E91434" w:rsidRPr="006F0113">
        <w:rPr>
          <w:rFonts w:asciiTheme="majorHAnsi" w:hAnsiTheme="majorHAnsi" w:cs="Calibri"/>
          <w:color w:val="000000"/>
        </w:rPr>
        <w:t xml:space="preserve"> consumo</w:t>
      </w:r>
    </w:p>
    <w:p w:rsidR="00FE1321" w:rsidRPr="006F0113" w:rsidRDefault="00E91434" w:rsidP="006952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6F0113">
        <w:rPr>
          <w:rFonts w:asciiTheme="majorHAnsi" w:hAnsiTheme="majorHAnsi" w:cs="Calibri"/>
          <w:b/>
          <w:color w:val="000000"/>
        </w:rPr>
        <w:t>A</w:t>
      </w:r>
      <w:r w:rsidR="00084814" w:rsidRPr="006F0113">
        <w:rPr>
          <w:rFonts w:asciiTheme="majorHAnsi" w:hAnsiTheme="majorHAnsi" w:cs="Calibri"/>
          <w:b/>
          <w:color w:val="000000"/>
        </w:rPr>
        <w:t xml:space="preserve"> partir de Enero de 2014 </w:t>
      </w:r>
      <w:r w:rsidRPr="006F0113">
        <w:rPr>
          <w:rFonts w:asciiTheme="majorHAnsi" w:hAnsiTheme="majorHAnsi" w:cs="Calibri"/>
          <w:b/>
          <w:color w:val="000000"/>
        </w:rPr>
        <w:t>l</w:t>
      </w:r>
      <w:r w:rsidRPr="006F0113">
        <w:rPr>
          <w:rFonts w:asciiTheme="majorHAnsi" w:hAnsiTheme="majorHAnsi" w:cs="Calibri"/>
          <w:b/>
          <w:color w:val="000000"/>
        </w:rPr>
        <w:t xml:space="preserve">os </w:t>
      </w:r>
      <w:proofErr w:type="spellStart"/>
      <w:r w:rsidRPr="006F0113">
        <w:rPr>
          <w:rFonts w:asciiTheme="majorHAnsi" w:hAnsiTheme="majorHAnsi" w:cs="Calibri"/>
          <w:b/>
          <w:color w:val="000000"/>
        </w:rPr>
        <w:t>claims</w:t>
      </w:r>
      <w:proofErr w:type="spellEnd"/>
      <w:r w:rsidRPr="006F0113">
        <w:rPr>
          <w:rFonts w:asciiTheme="majorHAnsi" w:hAnsiTheme="majorHAnsi" w:cs="Calibri"/>
          <w:b/>
          <w:color w:val="000000"/>
        </w:rPr>
        <w:t xml:space="preserve"> nutricionales o declaraciones de propiedades nutricionales serán reguladas </w:t>
      </w:r>
      <w:r w:rsidR="002F3A4D" w:rsidRPr="006F0113">
        <w:rPr>
          <w:rFonts w:asciiTheme="majorHAnsi" w:hAnsiTheme="majorHAnsi" w:cs="Calibri"/>
          <w:b/>
          <w:color w:val="000000"/>
        </w:rPr>
        <w:t xml:space="preserve">en Mercosur por </w:t>
      </w:r>
      <w:r w:rsidR="006F0113" w:rsidRPr="006F0113">
        <w:rPr>
          <w:rFonts w:asciiTheme="majorHAnsi" w:hAnsiTheme="majorHAnsi" w:cs="Calibri"/>
          <w:b/>
          <w:color w:val="000000"/>
        </w:rPr>
        <w:t xml:space="preserve">el </w:t>
      </w:r>
      <w:r w:rsidRPr="006F0113">
        <w:rPr>
          <w:rFonts w:asciiTheme="majorHAnsi" w:hAnsiTheme="majorHAnsi" w:cs="Calibri"/>
          <w:b/>
          <w:color w:val="000000"/>
        </w:rPr>
        <w:t xml:space="preserve"> </w:t>
      </w:r>
      <w:r w:rsidR="002F3A4D" w:rsidRPr="006F0113">
        <w:rPr>
          <w:rFonts w:asciiTheme="majorHAnsi" w:hAnsiTheme="majorHAnsi" w:cs="Calibri"/>
          <w:b/>
          <w:color w:val="000000"/>
        </w:rPr>
        <w:t>REGLAMENTO TÉCNICO MERCOSUR SOBRE INFORMACIÓN NUTRICIONAL COMPLEMENTARIA (DECLARACIONES DE PROPIEDADES NUTRICIONALES)</w:t>
      </w:r>
      <w:r w:rsidR="006F0113" w:rsidRPr="006F0113">
        <w:rPr>
          <w:rFonts w:asciiTheme="majorHAnsi" w:hAnsiTheme="majorHAnsi" w:cs="Calibri"/>
          <w:b/>
          <w:color w:val="000000"/>
        </w:rPr>
        <w:t>.</w:t>
      </w:r>
      <w:r w:rsidR="006F0113">
        <w:rPr>
          <w:rFonts w:asciiTheme="majorHAnsi" w:hAnsiTheme="majorHAnsi" w:cs="Calibri"/>
          <w:color w:val="000000"/>
        </w:rPr>
        <w:t xml:space="preserve"> </w:t>
      </w:r>
      <w:r w:rsidR="006F0113" w:rsidRPr="006F0113">
        <w:rPr>
          <w:rFonts w:asciiTheme="majorHAnsi" w:hAnsiTheme="majorHAnsi" w:cs="Calibri"/>
          <w:color w:val="000000"/>
        </w:rPr>
        <w:t>E</w:t>
      </w:r>
      <w:r w:rsidR="006F0113">
        <w:rPr>
          <w:rFonts w:asciiTheme="majorHAnsi" w:hAnsiTheme="majorHAnsi" w:cs="Calibri"/>
          <w:color w:val="000000"/>
        </w:rPr>
        <w:t>l</w:t>
      </w:r>
      <w:r w:rsidR="006F0113" w:rsidRPr="006F0113">
        <w:rPr>
          <w:rFonts w:asciiTheme="majorHAnsi" w:hAnsiTheme="majorHAnsi" w:cs="Calibri"/>
          <w:color w:val="000000"/>
        </w:rPr>
        <w:t xml:space="preserve"> mismo </w:t>
      </w:r>
      <w:r w:rsidR="00B96AEE" w:rsidRPr="006F0113">
        <w:rPr>
          <w:rFonts w:asciiTheme="majorHAnsi" w:hAnsiTheme="majorHAnsi" w:cs="Calibri"/>
          <w:color w:val="000000"/>
        </w:rPr>
        <w:t>aplicará a la Información Nutricional</w:t>
      </w:r>
      <w:r w:rsidR="002F3A4D" w:rsidRPr="006F0113"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>Complementaria (INC) contenida en los rótulos, de los alimentos envasados que se</w:t>
      </w:r>
      <w:r w:rsidR="002F3A4D" w:rsidRPr="006F0113"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 xml:space="preserve">produzcan y comercialicen en el territorio de </w:t>
      </w:r>
      <w:r w:rsidR="00084814" w:rsidRPr="006F0113">
        <w:rPr>
          <w:rFonts w:asciiTheme="majorHAnsi" w:hAnsiTheme="majorHAnsi" w:cs="Calibri"/>
          <w:color w:val="000000"/>
        </w:rPr>
        <w:t>los Estados Partes del MERCOSUR.</w:t>
      </w:r>
    </w:p>
    <w:p w:rsidR="00725DAA" w:rsidRDefault="00725DAA" w:rsidP="006F0113">
      <w:pPr>
        <w:jc w:val="both"/>
        <w:rPr>
          <w:rFonts w:asciiTheme="majorHAnsi" w:hAnsiTheme="majorHAnsi" w:cs="Calibri"/>
          <w:color w:val="000000"/>
        </w:rPr>
      </w:pPr>
    </w:p>
    <w:p w:rsidR="00B96AEE" w:rsidRPr="006F0113" w:rsidRDefault="006F0113" w:rsidP="006F0113">
      <w:pPr>
        <w:jc w:val="both"/>
        <w:rPr>
          <w:rFonts w:asciiTheme="majorHAnsi" w:hAnsiTheme="majorHAnsi" w:cs="Calibri"/>
          <w:color w:val="000000"/>
        </w:rPr>
      </w:pPr>
      <w:bookmarkStart w:id="0" w:name="_GoBack"/>
      <w:bookmarkEnd w:id="0"/>
      <w:r w:rsidRPr="006F0113">
        <w:rPr>
          <w:rFonts w:asciiTheme="majorHAnsi" w:hAnsiTheme="majorHAnsi" w:cs="Calibri"/>
          <w:color w:val="000000"/>
        </w:rPr>
        <w:t xml:space="preserve">¿Qué </w:t>
      </w:r>
      <w:r>
        <w:rPr>
          <w:rFonts w:asciiTheme="majorHAnsi" w:hAnsiTheme="majorHAnsi" w:cs="Calibri"/>
          <w:color w:val="000000"/>
        </w:rPr>
        <w:t>define este reglamento como</w:t>
      </w:r>
      <w:r w:rsidRPr="006F0113">
        <w:rPr>
          <w:rFonts w:asciiTheme="majorHAnsi" w:hAnsiTheme="majorHAnsi" w:cs="Calibri"/>
          <w:color w:val="000000"/>
        </w:rPr>
        <w:t xml:space="preserve">  </w:t>
      </w:r>
      <w:r w:rsidR="00B96AEE" w:rsidRPr="006F0113">
        <w:rPr>
          <w:rFonts w:asciiTheme="majorHAnsi" w:hAnsiTheme="majorHAnsi" w:cs="Calibri"/>
          <w:color w:val="000000"/>
        </w:rPr>
        <w:t xml:space="preserve">Información Nutricional Complementaria </w:t>
      </w:r>
      <w:r w:rsidRPr="006F0113">
        <w:rPr>
          <w:rFonts w:asciiTheme="majorHAnsi" w:hAnsiTheme="majorHAnsi" w:cs="Calibri"/>
          <w:color w:val="000000"/>
        </w:rPr>
        <w:t xml:space="preserve">o </w:t>
      </w:r>
      <w:r w:rsidR="00B96AEE" w:rsidRPr="006F0113">
        <w:rPr>
          <w:rFonts w:asciiTheme="majorHAnsi" w:hAnsiTheme="majorHAnsi" w:cs="Calibri"/>
          <w:color w:val="000000"/>
        </w:rPr>
        <w:t>Declaraciones de Propied</w:t>
      </w:r>
      <w:r w:rsidRPr="006F0113">
        <w:rPr>
          <w:rFonts w:asciiTheme="majorHAnsi" w:hAnsiTheme="majorHAnsi" w:cs="Calibri"/>
          <w:color w:val="000000"/>
        </w:rPr>
        <w:t>ades Nutricionales?</w:t>
      </w:r>
      <w:r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>Es cualquier representación que afirme, sugiera o implique que un alimento posee</w:t>
      </w:r>
      <w:r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>propiedades nutricionales particulares, especialmente, pero no sólo, en relación con su valor</w:t>
      </w:r>
      <w:r w:rsidR="00B96AEE" w:rsidRPr="006F0113"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>energético y/o su contenido de proteínas, grasas, carbohidratos y fibra alimentaria así como</w:t>
      </w:r>
      <w:r w:rsidRPr="006F0113">
        <w:rPr>
          <w:rFonts w:asciiTheme="majorHAnsi" w:hAnsiTheme="majorHAnsi" w:cs="Calibri"/>
          <w:color w:val="000000"/>
        </w:rPr>
        <w:t xml:space="preserve"> </w:t>
      </w:r>
      <w:r w:rsidR="00B96AEE" w:rsidRPr="006F0113">
        <w:rPr>
          <w:rFonts w:asciiTheme="majorHAnsi" w:hAnsiTheme="majorHAnsi" w:cs="Calibri"/>
          <w:color w:val="000000"/>
        </w:rPr>
        <w:t>con su contenido de vitaminas y minerales.</w:t>
      </w:r>
    </w:p>
    <w:p w:rsidR="00B96AEE" w:rsidRPr="006F0113" w:rsidRDefault="00B96AEE" w:rsidP="006F0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F0113">
        <w:rPr>
          <w:rFonts w:asciiTheme="majorHAnsi" w:hAnsiTheme="majorHAnsi" w:cs="Calibri"/>
          <w:color w:val="000000"/>
        </w:rPr>
        <w:t>Las declaraciones de propiedades nutricionales comprenden:</w:t>
      </w:r>
    </w:p>
    <w:p w:rsidR="006F0113" w:rsidRPr="006F0113" w:rsidRDefault="00B96AEE" w:rsidP="006F01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F0113">
        <w:rPr>
          <w:rFonts w:asciiTheme="majorHAnsi" w:hAnsiTheme="majorHAnsi" w:cs="Calibri"/>
          <w:color w:val="000000"/>
        </w:rPr>
        <w:t>Declaraciones de propiedades relativas al contenido de nutrientes (Contenido</w:t>
      </w:r>
      <w:r w:rsidR="006F0113" w:rsidRPr="006F0113">
        <w:rPr>
          <w:rFonts w:asciiTheme="majorHAnsi" w:hAnsiTheme="majorHAnsi" w:cs="Calibri"/>
          <w:color w:val="000000"/>
        </w:rPr>
        <w:t xml:space="preserve"> </w:t>
      </w:r>
      <w:r w:rsidRPr="006F0113">
        <w:rPr>
          <w:rFonts w:asciiTheme="majorHAnsi" w:hAnsiTheme="majorHAnsi" w:cs="Calibri"/>
          <w:color w:val="000000"/>
        </w:rPr>
        <w:t>absoluto): Es la INC que describe el nivel y/o la cantidad de uno o más nutrientes y/o valor</w:t>
      </w:r>
      <w:r w:rsidR="006F0113" w:rsidRPr="006F0113">
        <w:rPr>
          <w:rFonts w:asciiTheme="majorHAnsi" w:hAnsiTheme="majorHAnsi" w:cs="Calibri"/>
          <w:color w:val="000000"/>
        </w:rPr>
        <w:t xml:space="preserve"> </w:t>
      </w:r>
      <w:r w:rsidRPr="006F0113">
        <w:rPr>
          <w:rFonts w:asciiTheme="majorHAnsi" w:hAnsiTheme="majorHAnsi" w:cs="Calibri"/>
          <w:color w:val="000000"/>
        </w:rPr>
        <w:t>energético contenidos en el alimento.</w:t>
      </w:r>
      <w:r w:rsidR="006F0113" w:rsidRPr="006F0113">
        <w:rPr>
          <w:rFonts w:asciiTheme="majorHAnsi" w:hAnsiTheme="majorHAnsi" w:cs="Calibri"/>
          <w:color w:val="000000"/>
        </w:rPr>
        <w:t xml:space="preserve"> </w:t>
      </w:r>
    </w:p>
    <w:p w:rsidR="00B96AEE" w:rsidRPr="006F0113" w:rsidRDefault="006F0113" w:rsidP="006F0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F0113">
        <w:rPr>
          <w:rFonts w:asciiTheme="majorHAnsi" w:hAnsiTheme="majorHAnsi" w:cs="Calibri"/>
          <w:color w:val="000000"/>
        </w:rPr>
        <w:t xml:space="preserve">2- </w:t>
      </w:r>
      <w:r w:rsidR="00B96AEE" w:rsidRPr="006F0113">
        <w:rPr>
          <w:rFonts w:asciiTheme="majorHAnsi" w:hAnsiTheme="majorHAnsi" w:cs="Calibri"/>
          <w:color w:val="000000"/>
        </w:rPr>
        <w:t>Declaración de propiedades comparativas (Contenido comparativo): Es la INC que</w:t>
      </w:r>
    </w:p>
    <w:p w:rsidR="00B96AEE" w:rsidRPr="006F0113" w:rsidRDefault="00B96AEE" w:rsidP="006F0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proofErr w:type="gramStart"/>
      <w:r w:rsidRPr="006F0113">
        <w:rPr>
          <w:rFonts w:asciiTheme="majorHAnsi" w:hAnsiTheme="majorHAnsi" w:cs="Calibri"/>
          <w:color w:val="000000"/>
        </w:rPr>
        <w:t>compara</w:t>
      </w:r>
      <w:proofErr w:type="gramEnd"/>
      <w:r w:rsidRPr="006F0113">
        <w:rPr>
          <w:rFonts w:asciiTheme="majorHAnsi" w:hAnsiTheme="majorHAnsi" w:cs="Calibri"/>
          <w:color w:val="000000"/>
        </w:rPr>
        <w:t xml:space="preserve"> los niveles de igual/es nutriente/s y/o el valor energético del alimento objeto de la</w:t>
      </w:r>
    </w:p>
    <w:p w:rsidR="006F0113" w:rsidRDefault="00B96AEE" w:rsidP="006F0113">
      <w:pPr>
        <w:jc w:val="both"/>
        <w:rPr>
          <w:rFonts w:asciiTheme="majorHAnsi" w:hAnsiTheme="majorHAnsi" w:cs="Calibri"/>
          <w:b/>
          <w:color w:val="000000"/>
        </w:rPr>
      </w:pPr>
      <w:proofErr w:type="gramStart"/>
      <w:r w:rsidRPr="006F0113">
        <w:rPr>
          <w:rFonts w:asciiTheme="majorHAnsi" w:hAnsiTheme="majorHAnsi" w:cs="Calibri"/>
          <w:color w:val="000000"/>
        </w:rPr>
        <w:t>misma</w:t>
      </w:r>
      <w:proofErr w:type="gramEnd"/>
      <w:r w:rsidRPr="006F0113">
        <w:rPr>
          <w:rFonts w:asciiTheme="majorHAnsi" w:hAnsiTheme="majorHAnsi" w:cs="Calibri"/>
          <w:color w:val="000000"/>
        </w:rPr>
        <w:t xml:space="preserve"> con el alimento de referencia.</w:t>
      </w:r>
      <w:r w:rsidR="006F0113" w:rsidRPr="006F0113">
        <w:rPr>
          <w:rFonts w:asciiTheme="majorHAnsi" w:hAnsiTheme="majorHAnsi" w:cs="Calibri"/>
          <w:b/>
          <w:color w:val="000000"/>
        </w:rPr>
        <w:t xml:space="preserve"> </w:t>
      </w:r>
    </w:p>
    <w:p w:rsidR="006F0113" w:rsidRPr="006F0113" w:rsidRDefault="006F0113" w:rsidP="006F0113">
      <w:pPr>
        <w:jc w:val="both"/>
        <w:rPr>
          <w:rFonts w:asciiTheme="majorHAnsi" w:hAnsiTheme="majorHAnsi" w:cs="Calibri"/>
          <w:b/>
          <w:color w:val="000000"/>
        </w:rPr>
      </w:pPr>
      <w:r w:rsidRPr="006F0113">
        <w:rPr>
          <w:rFonts w:asciiTheme="majorHAnsi" w:hAnsiTheme="majorHAnsi" w:cs="Calibri"/>
          <w:b/>
          <w:color w:val="000000"/>
        </w:rPr>
        <w:t xml:space="preserve">En este curso analizaremos las </w:t>
      </w:r>
      <w:r w:rsidR="00725DAA">
        <w:rPr>
          <w:rFonts w:asciiTheme="majorHAnsi" w:hAnsiTheme="majorHAnsi" w:cs="Calibri"/>
          <w:b/>
          <w:color w:val="000000"/>
        </w:rPr>
        <w:t xml:space="preserve">nuevas </w:t>
      </w:r>
      <w:r w:rsidRPr="006F0113">
        <w:rPr>
          <w:rFonts w:asciiTheme="majorHAnsi" w:hAnsiTheme="majorHAnsi" w:cs="Calibri"/>
          <w:b/>
          <w:color w:val="000000"/>
        </w:rPr>
        <w:t xml:space="preserve">condiciones que establecerá este nuevo reglamento para el rotulado de los </w:t>
      </w:r>
      <w:proofErr w:type="spellStart"/>
      <w:r w:rsidRPr="006F0113">
        <w:rPr>
          <w:rFonts w:asciiTheme="majorHAnsi" w:hAnsiTheme="majorHAnsi" w:cs="Calibri"/>
          <w:b/>
          <w:color w:val="000000"/>
        </w:rPr>
        <w:t>claims</w:t>
      </w:r>
      <w:proofErr w:type="spellEnd"/>
      <w:r w:rsidRPr="006F0113">
        <w:rPr>
          <w:rFonts w:asciiTheme="majorHAnsi" w:hAnsiTheme="majorHAnsi" w:cs="Calibri"/>
          <w:b/>
          <w:color w:val="000000"/>
        </w:rPr>
        <w:t xml:space="preserve"> nutricionales en  los países del Mercosur.</w:t>
      </w:r>
    </w:p>
    <w:p w:rsidR="00B96AEE" w:rsidRPr="006F0113" w:rsidRDefault="00B96AEE" w:rsidP="006F0113">
      <w:pPr>
        <w:rPr>
          <w:rFonts w:asciiTheme="majorHAnsi" w:hAnsiTheme="majorHAnsi" w:cs="Calibri"/>
          <w:color w:val="000000"/>
        </w:rPr>
      </w:pPr>
    </w:p>
    <w:sectPr w:rsidR="00B96AEE" w:rsidRPr="006F0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B6"/>
    <w:multiLevelType w:val="hybridMultilevel"/>
    <w:tmpl w:val="80745224"/>
    <w:lvl w:ilvl="0" w:tplc="18E67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EE"/>
    <w:rsid w:val="00084814"/>
    <w:rsid w:val="002F3A4D"/>
    <w:rsid w:val="00695212"/>
    <w:rsid w:val="006F0113"/>
    <w:rsid w:val="00725DAA"/>
    <w:rsid w:val="00AE303D"/>
    <w:rsid w:val="00B167F1"/>
    <w:rsid w:val="00B96AEE"/>
    <w:rsid w:val="00DE2318"/>
    <w:rsid w:val="00E91434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7F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7F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2281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Garavano, Cecilia</dc:creator>
  <cp:lastModifiedBy>Garavano, Cecilia</cp:lastModifiedBy>
  <cp:revision>5</cp:revision>
  <dcterms:created xsi:type="dcterms:W3CDTF">2012-07-30T19:18:00Z</dcterms:created>
  <dcterms:modified xsi:type="dcterms:W3CDTF">2012-07-30T21:12:00Z</dcterms:modified>
</cp:coreProperties>
</file>