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7" w:rsidRPr="00D20795" w:rsidRDefault="00DF78F7" w:rsidP="00D2079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20795">
        <w:rPr>
          <w:rFonts w:ascii="Arial" w:hAnsi="Arial" w:cs="Arial"/>
          <w:b/>
          <w:sz w:val="20"/>
          <w:szCs w:val="20"/>
          <w:u w:val="single"/>
        </w:rPr>
        <w:t xml:space="preserve">Carnes no Habituales en </w:t>
      </w:r>
      <w:smartTag w:uri="urn:schemas-microsoft-com:office:smarttags" w:element="PersonName">
        <w:smartTagPr>
          <w:attr w:name="ProductID" w:val="la Argentina. Producción"/>
        </w:smartTagPr>
        <w:r w:rsidRPr="00D20795">
          <w:rPr>
            <w:rFonts w:ascii="Arial" w:hAnsi="Arial" w:cs="Arial"/>
            <w:b/>
            <w:sz w:val="20"/>
            <w:szCs w:val="20"/>
            <w:u w:val="single"/>
          </w:rPr>
          <w:t>la Argentina. Producción</w:t>
        </w:r>
      </w:smartTag>
      <w:r w:rsidRPr="00D20795">
        <w:rPr>
          <w:rFonts w:ascii="Arial" w:hAnsi="Arial" w:cs="Arial"/>
          <w:b/>
          <w:sz w:val="20"/>
          <w:szCs w:val="20"/>
          <w:u w:val="single"/>
        </w:rPr>
        <w:t xml:space="preserve"> y Potencial Efecto en </w:t>
      </w:r>
      <w:smartTag w:uri="urn:schemas-microsoft-com:office:smarttags" w:element="PersonName">
        <w:smartTagPr>
          <w:attr w:name="ProductID" w:val="la Salud Humana."/>
        </w:smartTagPr>
        <w:r w:rsidRPr="00D20795">
          <w:rPr>
            <w:rFonts w:ascii="Arial" w:hAnsi="Arial" w:cs="Arial"/>
            <w:b/>
            <w:sz w:val="20"/>
            <w:szCs w:val="20"/>
            <w:u w:val="single"/>
          </w:rPr>
          <w:t>la Salud Humana</w:t>
        </w:r>
        <w:r>
          <w:rPr>
            <w:rFonts w:ascii="Arial" w:hAnsi="Arial" w:cs="Arial"/>
            <w:b/>
            <w:sz w:val="20"/>
            <w:szCs w:val="20"/>
            <w:u w:val="single"/>
          </w:rPr>
          <w:t>.</w:t>
        </w:r>
      </w:smartTag>
    </w:p>
    <w:p w:rsidR="00DF78F7" w:rsidRPr="00D20795" w:rsidRDefault="00DF78F7" w:rsidP="00D2079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0795">
        <w:rPr>
          <w:rFonts w:ascii="Arial" w:hAnsi="Arial" w:cs="Arial"/>
          <w:b/>
          <w:sz w:val="20"/>
          <w:szCs w:val="20"/>
          <w:u w:val="single"/>
        </w:rPr>
        <w:t>Realidad y Oportunidad de estas Carnes.</w:t>
      </w:r>
    </w:p>
    <w:p w:rsidR="00DF78F7" w:rsidRPr="00D20795" w:rsidRDefault="00DF78F7" w:rsidP="00D20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20795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los últimos años, la producción de estas carnes</w:t>
      </w:r>
      <w:r w:rsidRPr="00D20795">
        <w:rPr>
          <w:rFonts w:ascii="Arial" w:hAnsi="Arial" w:cs="Arial"/>
          <w:sz w:val="20"/>
          <w:szCs w:val="20"/>
        </w:rPr>
        <w:t xml:space="preserve"> ha tenido, aun con altibajos, u</w:t>
      </w:r>
      <w:r>
        <w:rPr>
          <w:rFonts w:ascii="Arial" w:hAnsi="Arial" w:cs="Arial"/>
          <w:sz w:val="20"/>
          <w:szCs w:val="20"/>
        </w:rPr>
        <w:t xml:space="preserve">na gran evolución y desarrollo. </w:t>
      </w:r>
      <w:r w:rsidRPr="00D20795">
        <w:rPr>
          <w:rFonts w:ascii="Arial" w:hAnsi="Arial" w:cs="Arial"/>
          <w:sz w:val="20"/>
          <w:szCs w:val="20"/>
        </w:rPr>
        <w:t xml:space="preserve">Si bien en el mercado interno el volumen de productos no es representativo, gracias al constante </w:t>
      </w:r>
      <w:r>
        <w:rPr>
          <w:rFonts w:ascii="Arial" w:hAnsi="Arial" w:cs="Arial"/>
          <w:sz w:val="20"/>
          <w:szCs w:val="20"/>
        </w:rPr>
        <w:t>trabajo de productores y otros actores del sector</w:t>
      </w:r>
      <w:r w:rsidRPr="00D20795">
        <w:rPr>
          <w:rFonts w:ascii="Arial" w:hAnsi="Arial" w:cs="Arial"/>
          <w:sz w:val="20"/>
          <w:szCs w:val="20"/>
        </w:rPr>
        <w:t>, se está haciendo hab</w:t>
      </w:r>
      <w:r>
        <w:rPr>
          <w:rFonts w:ascii="Arial" w:hAnsi="Arial" w:cs="Arial"/>
          <w:sz w:val="20"/>
          <w:szCs w:val="20"/>
        </w:rPr>
        <w:t>itual, encontrar estas carnes</w:t>
      </w:r>
      <w:r w:rsidRPr="00D20795">
        <w:rPr>
          <w:rFonts w:ascii="Arial" w:hAnsi="Arial" w:cs="Arial"/>
          <w:sz w:val="20"/>
          <w:szCs w:val="20"/>
        </w:rPr>
        <w:t xml:space="preserve"> en las góndolas de supermercados y otras bocas de expendio al consumidor</w:t>
      </w:r>
      <w:r>
        <w:rPr>
          <w:rFonts w:ascii="Arial" w:hAnsi="Arial" w:cs="Arial"/>
          <w:sz w:val="20"/>
          <w:szCs w:val="20"/>
        </w:rPr>
        <w:t>, como también envíos al exterior</w:t>
      </w:r>
      <w:r w:rsidRPr="00D20795">
        <w:rPr>
          <w:rFonts w:ascii="Arial" w:hAnsi="Arial" w:cs="Arial"/>
          <w:sz w:val="20"/>
          <w:szCs w:val="20"/>
        </w:rPr>
        <w:t>.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Ventajas Comparativas de las Producciones Intensivas.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Bajo requerimiento de los factores tierra y capital.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Alta utilización de trabajo.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Diversidad de productos y subproductos.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Corto ciclo de producción.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Rápido retorno del capital invertido.</w:t>
      </w:r>
    </w:p>
    <w:p w:rsidR="00DF78F7" w:rsidRPr="00B33C1C" w:rsidRDefault="00DF78F7" w:rsidP="00B3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Obtención de óptima calidad final.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Análisis FODA.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FORTALEZAS.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Costos de producción competitivos (tipo de cambio)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Producciones compatibles con programas de autoabastecimiento familiar como comercial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Posibilidad de actividad principal o complementaria de otras 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Disponibilidad  e incorporación de genética y tecnología buen nivel 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Carnes magras, de excelente calidad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Sector generador de V.A por eficiente transformación de alimentos en carne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Disponibilidad de superficie y condiciones agroecológicas propicias para la crianza, respetando el bienestar animal y el cuidado del medio ambiente</w:t>
      </w:r>
    </w:p>
    <w:p w:rsidR="00DF78F7" w:rsidRPr="00B33C1C" w:rsidRDefault="00DF78F7" w:rsidP="00B33C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Buen Status Sanitario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OPORTUNIDADES.</w:t>
      </w:r>
    </w:p>
    <w:p w:rsidR="00DF78F7" w:rsidRPr="00B33C1C" w:rsidRDefault="00DF78F7" w:rsidP="00B33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Buen consumo mundial de estas carnes y acceso a mercados externos</w:t>
      </w:r>
    </w:p>
    <w:p w:rsidR="00DF78F7" w:rsidRPr="00B33C1C" w:rsidRDefault="00DF78F7" w:rsidP="00B33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Posibilidad de sustituir importación con producción nacional (algunas)</w:t>
      </w:r>
    </w:p>
    <w:p w:rsidR="00DF78F7" w:rsidRPr="00B33C1C" w:rsidRDefault="00DF78F7" w:rsidP="00B33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Potencialidad desarrollo del mercado interno de carnes </w:t>
      </w:r>
    </w:p>
    <w:p w:rsidR="00DF78F7" w:rsidRPr="00B33C1C" w:rsidRDefault="00DF78F7" w:rsidP="00B33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Actividad generadora de empleo para las</w:t>
      </w:r>
      <w:r>
        <w:rPr>
          <w:rFonts w:ascii="Arial" w:hAnsi="Arial" w:cs="Arial"/>
          <w:sz w:val="20"/>
          <w:szCs w:val="20"/>
        </w:rPr>
        <w:t xml:space="preserve"> MI</w:t>
      </w:r>
      <w:r w:rsidRPr="00B33C1C">
        <w:rPr>
          <w:rFonts w:ascii="Arial" w:hAnsi="Arial" w:cs="Arial"/>
          <w:sz w:val="20"/>
          <w:szCs w:val="20"/>
        </w:rPr>
        <w:t>PyMES con el consiguiente arraigo rural en la zona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DEBILIDADES.</w:t>
      </w:r>
    </w:p>
    <w:p w:rsidR="00DF78F7" w:rsidRPr="000436F5" w:rsidRDefault="00DF78F7" w:rsidP="000436F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Ausencia de políticas estratégicas (pareciera cambiar)</w:t>
      </w:r>
      <w:r>
        <w:rPr>
          <w:rFonts w:ascii="Arial" w:hAnsi="Arial" w:cs="Arial"/>
          <w:sz w:val="20"/>
          <w:szCs w:val="20"/>
        </w:rPr>
        <w:t xml:space="preserve">, y </w:t>
      </w:r>
      <w:r w:rsidRPr="000436F5">
        <w:rPr>
          <w:rFonts w:ascii="Arial" w:hAnsi="Arial" w:cs="Arial"/>
          <w:sz w:val="20"/>
          <w:szCs w:val="20"/>
        </w:rPr>
        <w:t>Difícil</w:t>
      </w:r>
      <w:r>
        <w:rPr>
          <w:rFonts w:ascii="Arial" w:hAnsi="Arial" w:cs="Arial"/>
          <w:sz w:val="20"/>
          <w:szCs w:val="20"/>
        </w:rPr>
        <w:t xml:space="preserve"> acceso a financiamiento</w:t>
      </w:r>
    </w:p>
    <w:p w:rsidR="00DF78F7" w:rsidRPr="00B33C1C" w:rsidRDefault="00DF78F7" w:rsidP="00B3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Frágil vinculación pro</w:t>
      </w:r>
      <w:r>
        <w:rPr>
          <w:rFonts w:ascii="Arial" w:hAnsi="Arial" w:cs="Arial"/>
          <w:sz w:val="20"/>
          <w:szCs w:val="20"/>
        </w:rPr>
        <w:t xml:space="preserve">ducción primaria-industria (desconfianza) </w:t>
      </w:r>
      <w:r w:rsidRPr="00B33C1C">
        <w:rPr>
          <w:rFonts w:ascii="Arial" w:hAnsi="Arial" w:cs="Arial"/>
          <w:sz w:val="20"/>
          <w:szCs w:val="20"/>
        </w:rPr>
        <w:t xml:space="preserve"> pareciera mejorar</w:t>
      </w:r>
    </w:p>
    <w:p w:rsidR="00DF78F7" w:rsidRPr="00B33C1C" w:rsidRDefault="00DF78F7" w:rsidP="00B3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Debilidad sector productivo (disperso) frente a sector industrial y cadena comercial (concentrado) en negociación valores</w:t>
      </w:r>
    </w:p>
    <w:p w:rsidR="00DF78F7" w:rsidRPr="00B33C1C" w:rsidRDefault="00DF78F7" w:rsidP="00B3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Competencia desleal (evasión fiscal – sanitaria)</w:t>
      </w:r>
    </w:p>
    <w:p w:rsidR="00DF78F7" w:rsidRPr="00B33C1C" w:rsidRDefault="00DF78F7" w:rsidP="00B3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Carne fresca (Bajo consumo-Negativa percepción- Distorsión de precios - Ausencia de promoción y difusión – ausencia de tipificación)</w:t>
      </w:r>
    </w:p>
    <w:p w:rsidR="00DF78F7" w:rsidRPr="00B33C1C" w:rsidRDefault="00DF78F7" w:rsidP="00B33C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Demanda interna desabastecida por la producción nacional </w:t>
      </w:r>
    </w:p>
    <w:p w:rsidR="00DF78F7" w:rsidRPr="00B33C1C" w:rsidRDefault="00DF78F7" w:rsidP="00B33C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Baja preponderancia de formas asociativas en productores</w:t>
      </w:r>
    </w:p>
    <w:p w:rsidR="00DF78F7" w:rsidRPr="00B33C1C" w:rsidRDefault="00DF78F7" w:rsidP="00B33C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Baja capacidad negociadora y gerencial en productores</w:t>
      </w:r>
    </w:p>
    <w:p w:rsidR="00DF78F7" w:rsidRPr="00B33C1C" w:rsidRDefault="00DF78F7" w:rsidP="00B33C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Costos internos no optimizados (Ej. Guías, Tasas de Abasto, etc.)</w:t>
      </w:r>
    </w:p>
    <w:p w:rsidR="00DF78F7" w:rsidRPr="00B33C1C" w:rsidRDefault="00DF78F7" w:rsidP="00B33C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Altamente dependiente de </w:t>
      </w:r>
      <w:smartTag w:uri="urn:schemas-microsoft-com:office:smarttags" w:element="PersonName">
        <w:smartTagPr>
          <w:attr w:name="ProductID" w:val="la Industria Transformadora"/>
        </w:smartTagPr>
        <w:r w:rsidRPr="00B33C1C">
          <w:rPr>
            <w:rFonts w:ascii="Arial" w:hAnsi="Arial" w:cs="Arial"/>
            <w:sz w:val="20"/>
            <w:szCs w:val="20"/>
          </w:rPr>
          <w:t>la Industria Transformadora</w:t>
        </w:r>
      </w:smartTag>
      <w:r w:rsidRPr="00B33C1C">
        <w:rPr>
          <w:rFonts w:ascii="Arial" w:hAnsi="Arial" w:cs="Arial"/>
          <w:sz w:val="20"/>
          <w:szCs w:val="20"/>
        </w:rPr>
        <w:t xml:space="preserve"> (pocos canales comerciales alternativos)</w:t>
      </w:r>
    </w:p>
    <w:p w:rsidR="00DF78F7" w:rsidRPr="00B33C1C" w:rsidRDefault="00DF78F7" w:rsidP="00B33C1C">
      <w:pPr>
        <w:rPr>
          <w:rFonts w:ascii="Arial" w:hAnsi="Arial" w:cs="Arial"/>
          <w:b/>
          <w:sz w:val="20"/>
          <w:szCs w:val="20"/>
          <w:u w:val="single"/>
        </w:rPr>
      </w:pPr>
      <w:r w:rsidRPr="00B33C1C">
        <w:rPr>
          <w:rFonts w:ascii="Arial" w:hAnsi="Arial" w:cs="Arial"/>
          <w:b/>
          <w:sz w:val="20"/>
          <w:szCs w:val="20"/>
          <w:u w:val="single"/>
        </w:rPr>
        <w:t>AMENAZAS.</w:t>
      </w:r>
    </w:p>
    <w:p w:rsidR="00DF78F7" w:rsidRPr="00B33C1C" w:rsidRDefault="00DF78F7" w:rsidP="00B33C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El posicionamiento de países del MERCOSUR  y/o extra MERCOSUR como productores y exportadores</w:t>
      </w:r>
    </w:p>
    <w:p w:rsidR="00DF78F7" w:rsidRPr="00B33C1C" w:rsidRDefault="00DF78F7" w:rsidP="00B33C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 xml:space="preserve">Importaciones de países con políticas proteccionistas y/o asimetrías macro-micro económicas </w:t>
      </w:r>
    </w:p>
    <w:p w:rsidR="00DF78F7" w:rsidRPr="00B33C1C" w:rsidRDefault="00DF78F7" w:rsidP="00B33C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Bajo consumo (como variable macro) y desocupación</w:t>
      </w:r>
    </w:p>
    <w:p w:rsidR="00DF78F7" w:rsidRPr="000436F5" w:rsidRDefault="00DF78F7" w:rsidP="000436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Existencia de alternativas productivas más rentables</w:t>
      </w:r>
    </w:p>
    <w:p w:rsidR="00DF78F7" w:rsidRDefault="00DF78F7" w:rsidP="009601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3C1C">
        <w:rPr>
          <w:rFonts w:ascii="Arial" w:hAnsi="Arial" w:cs="Arial"/>
          <w:sz w:val="20"/>
          <w:szCs w:val="20"/>
        </w:rPr>
        <w:t>Tipo de cambio</w:t>
      </w:r>
    </w:p>
    <w:p w:rsidR="00DF78F7" w:rsidRPr="001C0D35" w:rsidRDefault="00DF78F7" w:rsidP="009601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Curriculum Vitae. </w:t>
      </w:r>
      <w:r w:rsidRPr="001C0D35">
        <w:rPr>
          <w:rFonts w:ascii="Arial" w:hAnsi="Arial" w:cs="Arial"/>
          <w:b/>
          <w:sz w:val="20"/>
          <w:szCs w:val="20"/>
        </w:rPr>
        <w:t>(reducido)</w:t>
      </w:r>
      <w:r>
        <w:rPr>
          <w:rFonts w:ascii="Arial" w:hAnsi="Arial" w:cs="Arial"/>
          <w:b/>
          <w:sz w:val="20"/>
          <w:szCs w:val="20"/>
        </w:rPr>
        <w:t xml:space="preserve"> Claudio Kahan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Ingeniero Agrónomo,</w:t>
      </w:r>
      <w:r w:rsidRPr="009601B0">
        <w:rPr>
          <w:rFonts w:ascii="Arial" w:hAnsi="Arial" w:cs="Arial"/>
          <w:sz w:val="20"/>
          <w:szCs w:val="20"/>
        </w:rPr>
        <w:t xml:space="preserve"> Facultad de Cien</w:t>
      </w:r>
      <w:r>
        <w:rPr>
          <w:rFonts w:ascii="Arial" w:hAnsi="Arial" w:cs="Arial"/>
          <w:sz w:val="20"/>
          <w:szCs w:val="20"/>
        </w:rPr>
        <w:t xml:space="preserve">cias Agrarias y Forestales,UNLP; </w:t>
      </w:r>
      <w:r w:rsidRPr="009601B0">
        <w:rPr>
          <w:rFonts w:ascii="Arial" w:hAnsi="Arial" w:cs="Arial"/>
          <w:sz w:val="20"/>
          <w:szCs w:val="20"/>
        </w:rPr>
        <w:t xml:space="preserve">Técnico Cunicultor, Avicultor </w:t>
      </w:r>
      <w:r>
        <w:rPr>
          <w:rFonts w:ascii="Arial" w:hAnsi="Arial" w:cs="Arial"/>
          <w:sz w:val="20"/>
          <w:szCs w:val="20"/>
        </w:rPr>
        <w:t xml:space="preserve">y Apicultor, </w:t>
      </w:r>
      <w:r w:rsidRPr="009601B0">
        <w:rPr>
          <w:rFonts w:ascii="Arial" w:hAnsi="Arial" w:cs="Arial"/>
          <w:sz w:val="20"/>
          <w:szCs w:val="20"/>
        </w:rPr>
        <w:t>Esc</w:t>
      </w:r>
      <w:r>
        <w:rPr>
          <w:rFonts w:ascii="Arial" w:hAnsi="Arial" w:cs="Arial"/>
          <w:sz w:val="20"/>
          <w:szCs w:val="20"/>
        </w:rPr>
        <w:t>uela de Capacitación Técnica</w:t>
      </w:r>
      <w:r w:rsidRPr="009601B0">
        <w:rPr>
          <w:rFonts w:ascii="Arial" w:hAnsi="Arial" w:cs="Arial"/>
          <w:sz w:val="20"/>
          <w:szCs w:val="20"/>
        </w:rPr>
        <w:t xml:space="preserve"> Ministerio de la Producción de la Provincia de Buenos Aires.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Fue </w:t>
      </w:r>
      <w:r w:rsidRPr="009601B0">
        <w:rPr>
          <w:rFonts w:ascii="Arial" w:hAnsi="Arial" w:cs="Arial"/>
          <w:sz w:val="20"/>
          <w:szCs w:val="20"/>
        </w:rPr>
        <w:t>Ase</w:t>
      </w:r>
      <w:r>
        <w:rPr>
          <w:rFonts w:ascii="Arial" w:hAnsi="Arial" w:cs="Arial"/>
          <w:sz w:val="20"/>
          <w:szCs w:val="20"/>
        </w:rPr>
        <w:t>sor de Gabinete,  Subsecretaria de Empleo</w:t>
      </w:r>
      <w:r w:rsidRPr="009601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Ministerio de Trabajo</w:t>
      </w:r>
      <w:r w:rsidRPr="009601B0">
        <w:rPr>
          <w:rFonts w:ascii="Arial" w:hAnsi="Arial" w:cs="Arial"/>
          <w:sz w:val="20"/>
          <w:szCs w:val="20"/>
        </w:rPr>
        <w:t xml:space="preserve"> Provincia de Buenos Ai</w:t>
      </w:r>
      <w:r>
        <w:rPr>
          <w:rFonts w:ascii="Arial" w:hAnsi="Arial" w:cs="Arial"/>
          <w:sz w:val="20"/>
          <w:szCs w:val="20"/>
        </w:rPr>
        <w:t xml:space="preserve">res (2004 – 2007). </w:t>
      </w:r>
      <w:r w:rsidRPr="009601B0">
        <w:rPr>
          <w:rFonts w:ascii="Arial" w:hAnsi="Arial" w:cs="Arial"/>
          <w:sz w:val="20"/>
          <w:szCs w:val="20"/>
        </w:rPr>
        <w:t>Jefe del Departamento Animales Menores</w:t>
      </w:r>
      <w:r>
        <w:rPr>
          <w:rFonts w:ascii="Arial" w:hAnsi="Arial" w:cs="Arial"/>
          <w:sz w:val="20"/>
          <w:szCs w:val="20"/>
        </w:rPr>
        <w:t xml:space="preserve"> de Granja (</w:t>
      </w:r>
      <w:smartTag w:uri="urn:schemas-microsoft-com:office:smarttags" w:element="PersonName">
        <w:smartTagPr>
          <w:attr w:name="ProductID" w:val="la Producción La Plata."/>
        </w:smartTagPr>
        <w:r>
          <w:rPr>
            <w:rFonts w:ascii="Arial" w:hAnsi="Arial" w:cs="Arial"/>
            <w:sz w:val="20"/>
            <w:szCs w:val="20"/>
          </w:rPr>
          <w:t>1997 a</w:t>
        </w:r>
      </w:smartTag>
      <w:r>
        <w:rPr>
          <w:rFonts w:ascii="Arial" w:hAnsi="Arial" w:cs="Arial"/>
          <w:sz w:val="20"/>
          <w:szCs w:val="20"/>
        </w:rPr>
        <w:t xml:space="preserve"> 2004), </w:t>
      </w:r>
      <w:r w:rsidRPr="009601B0">
        <w:rPr>
          <w:rFonts w:ascii="Arial" w:hAnsi="Arial" w:cs="Arial"/>
          <w:sz w:val="20"/>
          <w:szCs w:val="20"/>
        </w:rPr>
        <w:t xml:space="preserve">Ministerio de Asuntos Agrarios Provincia de Buenos Aires. </w:t>
      </w:r>
      <w:r>
        <w:rPr>
          <w:rFonts w:ascii="Arial" w:hAnsi="Arial" w:cs="Arial"/>
          <w:sz w:val="20"/>
          <w:szCs w:val="20"/>
        </w:rPr>
        <w:t>Es a</w:t>
      </w:r>
      <w:r w:rsidRPr="009601B0">
        <w:rPr>
          <w:rFonts w:ascii="Arial" w:hAnsi="Arial" w:cs="Arial"/>
          <w:sz w:val="20"/>
          <w:szCs w:val="20"/>
        </w:rPr>
        <w:t xml:space="preserve">ctualmente personal de planta del mismo ministerio </w:t>
      </w:r>
      <w:r>
        <w:rPr>
          <w:rFonts w:ascii="Arial" w:hAnsi="Arial" w:cs="Arial"/>
          <w:sz w:val="20"/>
          <w:szCs w:val="20"/>
        </w:rPr>
        <w:t>desde el año 1985</w:t>
      </w:r>
      <w:r w:rsidRPr="009601B0">
        <w:rPr>
          <w:rFonts w:ascii="Arial" w:hAnsi="Arial" w:cs="Arial"/>
          <w:sz w:val="20"/>
          <w:szCs w:val="20"/>
        </w:rPr>
        <w:t>.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 w:rsidRPr="009601B0">
        <w:rPr>
          <w:rFonts w:ascii="Arial" w:hAnsi="Arial" w:cs="Arial"/>
          <w:sz w:val="20"/>
          <w:szCs w:val="20"/>
        </w:rPr>
        <w:t xml:space="preserve">Participo como integrante del equipo técnico del “Programa Volver” (2002 </w:t>
      </w:r>
      <w:r>
        <w:rPr>
          <w:rFonts w:ascii="Arial" w:hAnsi="Arial" w:cs="Arial"/>
          <w:sz w:val="20"/>
          <w:szCs w:val="20"/>
        </w:rPr>
        <w:t>– 2004),</w:t>
      </w:r>
      <w:r w:rsidRPr="009601B0">
        <w:rPr>
          <w:rFonts w:ascii="Arial" w:hAnsi="Arial" w:cs="Arial"/>
          <w:sz w:val="20"/>
          <w:szCs w:val="20"/>
        </w:rPr>
        <w:t xml:space="preserve"> Dirección Provincial de Servicio de Empleo y Formación Laboral, Ministerio de Desarrollo Humano y Trabajo, Provincia de Buenos Aires.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 w:rsidRPr="009601B0">
        <w:rPr>
          <w:rFonts w:ascii="Arial" w:hAnsi="Arial" w:cs="Arial"/>
          <w:sz w:val="20"/>
          <w:szCs w:val="20"/>
        </w:rPr>
        <w:t xml:space="preserve">Participo en la elaboración y coordinación, del “Programa Producciones Intensivas” (ProPIn), desarrollado por el Centro de Entrenamiento para </w:t>
      </w:r>
      <w:smartTag w:uri="urn:schemas-microsoft-com:office:smarttags" w:element="PersonName">
        <w:smartTagPr>
          <w:attr w:name="ProductID" w:val="la Producción La Plata."/>
        </w:smartTagPr>
        <w:r w:rsidRPr="009601B0">
          <w:rPr>
            <w:rFonts w:ascii="Arial" w:hAnsi="Arial" w:cs="Arial"/>
            <w:sz w:val="20"/>
            <w:szCs w:val="20"/>
          </w:rPr>
          <w:t>l</w:t>
        </w:r>
        <w:r>
          <w:rPr>
            <w:rFonts w:ascii="Arial" w:hAnsi="Arial" w:cs="Arial"/>
            <w:sz w:val="20"/>
            <w:szCs w:val="20"/>
          </w:rPr>
          <w:t>a Producción La Plata</w:t>
        </w:r>
      </w:smartTag>
      <w:r>
        <w:rPr>
          <w:rFonts w:ascii="Arial" w:hAnsi="Arial" w:cs="Arial"/>
          <w:sz w:val="20"/>
          <w:szCs w:val="20"/>
        </w:rPr>
        <w:t xml:space="preserve"> (CEP), </w:t>
      </w:r>
      <w:r w:rsidRPr="009601B0">
        <w:rPr>
          <w:rFonts w:ascii="Arial" w:hAnsi="Arial" w:cs="Arial"/>
          <w:sz w:val="20"/>
          <w:szCs w:val="20"/>
        </w:rPr>
        <w:t>Confederación Económica de la Provinci</w:t>
      </w:r>
      <w:r>
        <w:rPr>
          <w:rFonts w:ascii="Arial" w:hAnsi="Arial" w:cs="Arial"/>
          <w:sz w:val="20"/>
          <w:szCs w:val="20"/>
        </w:rPr>
        <w:t xml:space="preserve">a de Buenos Aires (CEPBA), </w:t>
      </w:r>
      <w:r w:rsidRPr="009601B0">
        <w:rPr>
          <w:rFonts w:ascii="Arial" w:hAnsi="Arial" w:cs="Arial"/>
          <w:sz w:val="20"/>
          <w:szCs w:val="20"/>
        </w:rPr>
        <w:t xml:space="preserve"> Facultades de Ciencias A</w:t>
      </w:r>
      <w:r>
        <w:rPr>
          <w:rFonts w:ascii="Arial" w:hAnsi="Arial" w:cs="Arial"/>
          <w:sz w:val="20"/>
          <w:szCs w:val="20"/>
        </w:rPr>
        <w:t>grarias y Forestales, y  Ciencias Veterinarias UNLP</w:t>
      </w:r>
      <w:r w:rsidRPr="009601B0">
        <w:rPr>
          <w:rFonts w:ascii="Arial" w:hAnsi="Arial" w:cs="Arial"/>
          <w:sz w:val="20"/>
          <w:szCs w:val="20"/>
        </w:rPr>
        <w:t>. Participo también en el mismo programa como docente del curso “Producción Cunicola Industrial”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 w:rsidRPr="009601B0">
        <w:rPr>
          <w:rFonts w:ascii="Arial" w:hAnsi="Arial" w:cs="Arial"/>
          <w:sz w:val="20"/>
          <w:szCs w:val="20"/>
        </w:rPr>
        <w:t>Fue Director de la  Escuela de Capacitación Té</w:t>
      </w:r>
      <w:r>
        <w:rPr>
          <w:rFonts w:ascii="Arial" w:hAnsi="Arial" w:cs="Arial"/>
          <w:sz w:val="20"/>
          <w:szCs w:val="20"/>
        </w:rPr>
        <w:t xml:space="preserve">cnica (Api, Avi, Cunicola), </w:t>
      </w:r>
      <w:r w:rsidRPr="009601B0">
        <w:rPr>
          <w:rFonts w:ascii="Arial" w:hAnsi="Arial" w:cs="Arial"/>
          <w:sz w:val="20"/>
          <w:szCs w:val="20"/>
        </w:rPr>
        <w:t xml:space="preserve"> Ministerio Asuntos Agrarios Provincia de Buenos Aires. (1997 – 2004), y docente del curso “Producción Cunicola Industrial” (1993 – 2007)</w:t>
      </w:r>
      <w:r>
        <w:rPr>
          <w:rFonts w:ascii="Arial" w:hAnsi="Arial" w:cs="Arial"/>
          <w:sz w:val="20"/>
          <w:szCs w:val="20"/>
        </w:rPr>
        <w:t>; es docente de la EESA n°1 de Berisso.</w:t>
      </w:r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 w:rsidRPr="001C0D35">
        <w:rPr>
          <w:rFonts w:ascii="Arial" w:hAnsi="Arial" w:cs="Arial"/>
          <w:sz w:val="20"/>
          <w:szCs w:val="20"/>
        </w:rPr>
        <w:t xml:space="preserve">Fue Consultor del Centro de Entrenamiento para </w:t>
      </w:r>
      <w:smartTag w:uri="urn:schemas-microsoft-com:office:smarttags" w:element="PersonName">
        <w:smartTagPr>
          <w:attr w:name="ProductID" w:val="la Producción La Plata."/>
        </w:smartTagPr>
        <w:r w:rsidRPr="001C0D35">
          <w:rPr>
            <w:rFonts w:ascii="Arial" w:hAnsi="Arial" w:cs="Arial"/>
            <w:sz w:val="20"/>
            <w:szCs w:val="20"/>
          </w:rPr>
          <w:t>la Producción La P</w:t>
        </w:r>
        <w:r>
          <w:rPr>
            <w:rFonts w:ascii="Arial" w:hAnsi="Arial" w:cs="Arial"/>
            <w:sz w:val="20"/>
            <w:szCs w:val="20"/>
          </w:rPr>
          <w:t>lata.</w:t>
        </w:r>
      </w:smartTag>
      <w:r>
        <w:rPr>
          <w:rFonts w:ascii="Arial" w:hAnsi="Arial" w:cs="Arial"/>
          <w:sz w:val="20"/>
          <w:szCs w:val="20"/>
        </w:rPr>
        <w:t xml:space="preserve"> (CEP), y</w:t>
      </w:r>
      <w:r w:rsidRPr="001C0D35">
        <w:rPr>
          <w:rFonts w:ascii="Arial" w:hAnsi="Arial" w:cs="Arial"/>
          <w:sz w:val="20"/>
          <w:szCs w:val="20"/>
        </w:rPr>
        <w:t xml:space="preserve"> del  sitio Web Conejos y Algo Más.  </w:t>
      </w:r>
      <w:hyperlink r:id="rId5" w:history="1">
        <w:r w:rsidRPr="005A5BB3">
          <w:rPr>
            <w:rStyle w:val="Hyperlink"/>
            <w:rFonts w:ascii="Arial" w:hAnsi="Arial" w:cs="Arial"/>
            <w:sz w:val="20"/>
            <w:szCs w:val="20"/>
          </w:rPr>
          <w:t>www.conejosyalgomas.com.ar</w:t>
        </w:r>
      </w:hyperlink>
    </w:p>
    <w:p w:rsidR="00DF78F7" w:rsidRDefault="00DF78F7" w:rsidP="00960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dictado</w:t>
      </w:r>
      <w:r w:rsidRPr="000436F5">
        <w:rPr>
          <w:rFonts w:ascii="Arial" w:hAnsi="Arial" w:cs="Arial"/>
          <w:sz w:val="20"/>
          <w:szCs w:val="20"/>
        </w:rPr>
        <w:t xml:space="preserve"> diversos cursos, seminarios y conferencias en nuestro país y en el extranjero sob</w:t>
      </w:r>
      <w:r>
        <w:rPr>
          <w:rFonts w:ascii="Arial" w:hAnsi="Arial" w:cs="Arial"/>
          <w:sz w:val="20"/>
          <w:szCs w:val="20"/>
        </w:rPr>
        <w:t>re producción cunicola y microempresa agraria</w:t>
      </w:r>
      <w:r w:rsidRPr="000436F5">
        <w:rPr>
          <w:rFonts w:ascii="Arial" w:hAnsi="Arial" w:cs="Arial"/>
          <w:sz w:val="20"/>
          <w:szCs w:val="20"/>
        </w:rPr>
        <w:t>. Publico diversos artículos en revistas, apoyo para cursos, y trabajos en congresos.</w:t>
      </w:r>
    </w:p>
    <w:p w:rsidR="00DF78F7" w:rsidRPr="00AA5F29" w:rsidRDefault="00DF78F7" w:rsidP="009601B0">
      <w:pPr>
        <w:rPr>
          <w:rFonts w:ascii="Arial" w:hAnsi="Arial" w:cs="Arial"/>
          <w:b/>
          <w:sz w:val="20"/>
          <w:szCs w:val="20"/>
          <w:u w:val="single"/>
        </w:rPr>
      </w:pPr>
      <w:r w:rsidRPr="00AA5F29">
        <w:rPr>
          <w:rFonts w:ascii="Arial" w:hAnsi="Arial" w:cs="Arial"/>
          <w:b/>
          <w:sz w:val="20"/>
          <w:szCs w:val="20"/>
          <w:u w:val="single"/>
        </w:rPr>
        <w:t>Bibliografía.</w:t>
      </w:r>
    </w:p>
    <w:p w:rsidR="00DF78F7" w:rsidRPr="00AA5F29" w:rsidRDefault="00DF78F7" w:rsidP="00AA5F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A5F29">
        <w:rPr>
          <w:rFonts w:ascii="Arial" w:hAnsi="Arial" w:cs="Arial"/>
          <w:sz w:val="20"/>
          <w:szCs w:val="20"/>
        </w:rPr>
        <w:t>Resultados Económicos Ganaderos. Ministerio de Agricultura, Ganadería y Pesca  2012</w:t>
      </w:r>
    </w:p>
    <w:p w:rsidR="00DF78F7" w:rsidRPr="00AA5F29" w:rsidRDefault="00DF78F7" w:rsidP="00AA5F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6" w:history="1">
        <w:r w:rsidRPr="00AA5F29">
          <w:rPr>
            <w:rStyle w:val="Hyperlink"/>
            <w:rFonts w:ascii="Arial" w:hAnsi="Arial" w:cs="Arial"/>
            <w:sz w:val="20"/>
            <w:szCs w:val="20"/>
          </w:rPr>
          <w:t>www.fao.org</w:t>
        </w:r>
      </w:hyperlink>
    </w:p>
    <w:p w:rsidR="00DF78F7" w:rsidRPr="00AA5F29" w:rsidRDefault="00DF78F7" w:rsidP="00AA5F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7" w:history="1">
        <w:r w:rsidRPr="00AA5F29">
          <w:rPr>
            <w:rStyle w:val="Hyperlink"/>
            <w:rFonts w:ascii="Arial" w:hAnsi="Arial" w:cs="Arial"/>
            <w:sz w:val="20"/>
            <w:szCs w:val="20"/>
          </w:rPr>
          <w:t>www.inta.gob.ar</w:t>
        </w:r>
      </w:hyperlink>
    </w:p>
    <w:p w:rsidR="00DF78F7" w:rsidRPr="006B595A" w:rsidRDefault="00DF78F7" w:rsidP="006B595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8" w:history="1">
        <w:r w:rsidRPr="00AA5F29">
          <w:rPr>
            <w:rStyle w:val="Hyperlink"/>
            <w:rFonts w:ascii="Arial" w:hAnsi="Arial" w:cs="Arial"/>
            <w:sz w:val="20"/>
            <w:szCs w:val="20"/>
          </w:rPr>
          <w:t>www.fvet.uba.ar</w:t>
        </w:r>
      </w:hyperlink>
    </w:p>
    <w:p w:rsidR="00DF78F7" w:rsidRPr="00B33C1C" w:rsidRDefault="00DF78F7" w:rsidP="00D20795">
      <w:pPr>
        <w:pStyle w:val="ListParagraph"/>
        <w:rPr>
          <w:rFonts w:ascii="Arial" w:hAnsi="Arial" w:cs="Arial"/>
          <w:sz w:val="20"/>
          <w:szCs w:val="20"/>
        </w:rPr>
      </w:pPr>
    </w:p>
    <w:sectPr w:rsidR="00DF78F7" w:rsidRPr="00B33C1C" w:rsidSect="00B33C1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A2A"/>
    <w:multiLevelType w:val="hybridMultilevel"/>
    <w:tmpl w:val="480C61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C02"/>
    <w:multiLevelType w:val="hybridMultilevel"/>
    <w:tmpl w:val="FA0C546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75588"/>
    <w:multiLevelType w:val="hybridMultilevel"/>
    <w:tmpl w:val="131A18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7FD"/>
    <w:multiLevelType w:val="hybridMultilevel"/>
    <w:tmpl w:val="ED9642F0"/>
    <w:lvl w:ilvl="0" w:tplc="93AC9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910CA"/>
    <w:multiLevelType w:val="hybridMultilevel"/>
    <w:tmpl w:val="B68485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7BC3"/>
    <w:multiLevelType w:val="hybridMultilevel"/>
    <w:tmpl w:val="91AE55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58"/>
    <w:multiLevelType w:val="hybridMultilevel"/>
    <w:tmpl w:val="E19EE9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C1C"/>
    <w:rsid w:val="000436F5"/>
    <w:rsid w:val="00044AFF"/>
    <w:rsid w:val="001C0D35"/>
    <w:rsid w:val="003E75BA"/>
    <w:rsid w:val="005A5BB3"/>
    <w:rsid w:val="006B595A"/>
    <w:rsid w:val="009601B0"/>
    <w:rsid w:val="009858D4"/>
    <w:rsid w:val="00AA5F29"/>
    <w:rsid w:val="00B33C1C"/>
    <w:rsid w:val="00D20795"/>
    <w:rsid w:val="00DB089E"/>
    <w:rsid w:val="00DF78F7"/>
    <w:rsid w:val="00E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9E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C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3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et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" TargetMode="External"/><Relationship Id="rId5" Type="http://schemas.openxmlformats.org/officeDocument/2006/relationships/hyperlink" Target="http://www.conejosyalgomas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759</Words>
  <Characters>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asuarez</cp:lastModifiedBy>
  <cp:revision>8</cp:revision>
  <dcterms:created xsi:type="dcterms:W3CDTF">2013-10-01T16:29:00Z</dcterms:created>
  <dcterms:modified xsi:type="dcterms:W3CDTF">2013-10-03T19:17:00Z</dcterms:modified>
</cp:coreProperties>
</file>